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7D54B" w14:textId="77777777" w:rsidR="003F1713" w:rsidRDefault="003F1713" w:rsidP="003F1713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附件 </w:t>
      </w:r>
      <w:r>
        <w:rPr>
          <w:rFonts w:ascii="黑体" w:eastAsia="黑体" w:hAnsi="黑体"/>
        </w:rPr>
        <w:t>1</w:t>
      </w:r>
      <w:r>
        <w:rPr>
          <w:rFonts w:ascii="黑体" w:eastAsia="黑体" w:hAnsi="黑体" w:hint="eastAsia"/>
        </w:rPr>
        <w:t>：</w:t>
      </w:r>
    </w:p>
    <w:p w14:paraId="04DE64D5" w14:textId="77777777" w:rsidR="003F1713" w:rsidRDefault="003F1713" w:rsidP="003F1713">
      <w:pPr>
        <w:jc w:val="center"/>
        <w:rPr>
          <w:rStyle w:val="font01"/>
          <w:rFonts w:hint="default"/>
          <w:lang w:bidi="ar"/>
        </w:rPr>
      </w:pPr>
      <w:r>
        <w:rPr>
          <w:rStyle w:val="font01"/>
          <w:rFonts w:hint="default"/>
          <w:lang w:bidi="ar"/>
        </w:rPr>
        <w:t>南京医科大学康达学院“廉洁书苑”图书资料目录</w:t>
      </w:r>
    </w:p>
    <w:p w14:paraId="62CEF6E6" w14:textId="77777777" w:rsidR="003F1713" w:rsidRDefault="003F1713" w:rsidP="003F1713">
      <w:pPr>
        <w:rPr>
          <w:rFonts w:ascii="黑体" w:eastAsia="黑体" w:hAnsi="黑体" w:cs="黑体"/>
        </w:rPr>
      </w:pPr>
      <w:bookmarkStart w:id="0" w:name="_GoBack"/>
      <w:bookmarkEnd w:id="0"/>
    </w:p>
    <w:p w14:paraId="38E2C63F" w14:textId="77777777" w:rsidR="003F1713" w:rsidRDefault="003F1713" w:rsidP="003F171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一、纪律法规理论学习类</w:t>
      </w:r>
    </w:p>
    <w:p w14:paraId="6EDC3FEB" w14:textId="77777777" w:rsidR="003F1713" w:rsidRDefault="003F1713" w:rsidP="003F1713">
      <w:pPr>
        <w:rPr>
          <w:rFonts w:cs="Times New Roman"/>
        </w:rPr>
      </w:pPr>
      <w:r>
        <w:rPr>
          <w:rFonts w:cs="Times New Roman" w:hint="eastAsia"/>
        </w:rPr>
        <w:t xml:space="preserve">1. </w:t>
      </w:r>
      <w:r>
        <w:rPr>
          <w:rFonts w:cs="Times New Roman" w:hint="eastAsia"/>
        </w:rPr>
        <w:t>《中国共产党纪律处分条例》</w:t>
      </w:r>
    </w:p>
    <w:p w14:paraId="128CFCD4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 w:hint="eastAsia"/>
        </w:rPr>
        <w:t xml:space="preserve">. </w:t>
      </w:r>
      <w:r>
        <w:rPr>
          <w:rFonts w:cs="Times New Roman" w:hint="eastAsia"/>
        </w:rPr>
        <w:t>《习近平关于党风廉政建设和反腐败斗争论述摘编》</w:t>
      </w:r>
    </w:p>
    <w:p w14:paraId="45CC1E91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 w:hint="eastAsia"/>
        </w:rPr>
        <w:t xml:space="preserve">. </w:t>
      </w:r>
      <w:r>
        <w:rPr>
          <w:rFonts w:cs="Times New Roman" w:hint="eastAsia"/>
        </w:rPr>
        <w:t>《新时代全面从严治党</w:t>
      </w:r>
      <w:r>
        <w:rPr>
          <w:rFonts w:cs="Times New Roman" w:hint="eastAsia"/>
        </w:rPr>
        <w:t>100</w:t>
      </w:r>
      <w:r>
        <w:rPr>
          <w:rFonts w:cs="Times New Roman" w:hint="eastAsia"/>
        </w:rPr>
        <w:t>问》</w:t>
      </w:r>
    </w:p>
    <w:p w14:paraId="42BD7A71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 w:hint="eastAsia"/>
        </w:rPr>
        <w:t>.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《习近平关于注重家庭家教家风建设论述摘编》</w:t>
      </w:r>
    </w:p>
    <w:p w14:paraId="7A0F0BC0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 w:hint="eastAsia"/>
        </w:rPr>
        <w:t>《论坚持党对一切工作的领导》</w:t>
      </w:r>
    </w:p>
    <w:p w14:paraId="2E42C8A0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 w:hint="eastAsia"/>
        </w:rPr>
        <w:t>《习近平关于依规治党论述摘编》</w:t>
      </w:r>
    </w:p>
    <w:p w14:paraId="53176FFA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 w:hint="eastAsia"/>
        </w:rPr>
        <w:t>《习近平关于严明党的纪律和规矩论述摘编》</w:t>
      </w:r>
    </w:p>
    <w:p w14:paraId="452F9918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 w:hint="eastAsia"/>
        </w:rPr>
        <w:t>《习近平关于全面从严治党论述摘编》</w:t>
      </w:r>
    </w:p>
    <w:p w14:paraId="4E110E4D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9. </w:t>
      </w:r>
      <w:r>
        <w:rPr>
          <w:rFonts w:cs="Times New Roman" w:hint="eastAsia"/>
        </w:rPr>
        <w:t>《中国共产党纪律处分条例实用问答》</w:t>
      </w:r>
    </w:p>
    <w:p w14:paraId="7F5E7EFA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 w:hint="eastAsia"/>
        </w:rPr>
        <w:t>《党的二十大全面从严治党精神辅导读本》</w:t>
      </w:r>
    </w:p>
    <w:p w14:paraId="673A494F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 w:hint="eastAsia"/>
        </w:rPr>
        <w:t>《中国共产党党内重要法规汇编》</w:t>
      </w:r>
    </w:p>
    <w:p w14:paraId="421B4BB8" w14:textId="77777777" w:rsidR="003F1713" w:rsidRDefault="003F1713" w:rsidP="003F171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</w:t>
      </w:r>
      <w:proofErr w:type="gramStart"/>
      <w:r>
        <w:rPr>
          <w:rFonts w:ascii="黑体" w:eastAsia="黑体" w:hAnsi="黑体" w:cs="黑体" w:hint="eastAsia"/>
        </w:rPr>
        <w:t>廉洁文化</w:t>
      </w:r>
      <w:proofErr w:type="gramEnd"/>
      <w:r>
        <w:rPr>
          <w:rFonts w:ascii="黑体" w:eastAsia="黑体" w:hAnsi="黑体" w:cs="黑体" w:hint="eastAsia"/>
        </w:rPr>
        <w:t>类</w:t>
      </w:r>
    </w:p>
    <w:p w14:paraId="2C349A87" w14:textId="77777777" w:rsidR="003F1713" w:rsidRDefault="003F1713" w:rsidP="003F1713">
      <w:pPr>
        <w:rPr>
          <w:rFonts w:cs="Times New Roman"/>
        </w:rPr>
      </w:pPr>
      <w:r>
        <w:rPr>
          <w:rFonts w:cs="Times New Roman" w:hint="eastAsia"/>
        </w:rPr>
        <w:t xml:space="preserve">1. </w:t>
      </w:r>
      <w:r>
        <w:rPr>
          <w:rFonts w:cs="Times New Roman" w:hint="eastAsia"/>
        </w:rPr>
        <w:t>《江苏历代贤吏为官之道》（江苏省纪委推荐书目）</w:t>
      </w:r>
    </w:p>
    <w:p w14:paraId="7918E7DC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 w:hint="eastAsia"/>
        </w:rPr>
        <w:t xml:space="preserve">. </w:t>
      </w:r>
      <w:r>
        <w:rPr>
          <w:rFonts w:cs="Times New Roman" w:hint="eastAsia"/>
        </w:rPr>
        <w:t>《大学生廉洁文化教育》</w:t>
      </w:r>
    </w:p>
    <w:p w14:paraId="4B83D350" w14:textId="77777777" w:rsidR="003F1713" w:rsidRDefault="003F1713" w:rsidP="003F171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三、警示教育类</w:t>
      </w:r>
    </w:p>
    <w:p w14:paraId="1B4E8F96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《</w:t>
      </w:r>
      <w:r>
        <w:rPr>
          <w:rFonts w:cs="Times New Roman" w:hint="eastAsia"/>
        </w:rPr>
        <w:t>&lt;</w:t>
      </w:r>
      <w:r>
        <w:rPr>
          <w:rFonts w:cs="Times New Roman" w:hint="eastAsia"/>
        </w:rPr>
        <w:t>中国共产党廉洁自律准则</w:t>
      </w:r>
      <w:r>
        <w:rPr>
          <w:rFonts w:cs="Times New Roman"/>
        </w:rPr>
        <w:t>&gt;&lt;</w:t>
      </w:r>
      <w:r>
        <w:rPr>
          <w:rFonts w:cs="Times New Roman" w:hint="eastAsia"/>
        </w:rPr>
        <w:t>中国共产党纪律处分条例</w:t>
      </w:r>
      <w:r>
        <w:rPr>
          <w:rFonts w:cs="Times New Roman"/>
        </w:rPr>
        <w:t>&gt;</w:t>
      </w:r>
      <w:r>
        <w:rPr>
          <w:rFonts w:cs="Times New Roman" w:hint="eastAsia"/>
        </w:rPr>
        <w:t>学习手册及相关案例》</w:t>
      </w:r>
    </w:p>
    <w:p w14:paraId="2FE73A12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 w:hint="eastAsia"/>
        </w:rPr>
        <w:t>《以案学纪</w:t>
      </w:r>
      <w:r>
        <w:rPr>
          <w:rFonts w:cs="Times New Roman" w:hint="eastAsia"/>
        </w:rPr>
        <w:t>&lt;</w:t>
      </w:r>
      <w:r>
        <w:rPr>
          <w:rFonts w:cs="Times New Roman" w:hint="eastAsia"/>
        </w:rPr>
        <w:t>中国共产党纪律处分条例</w:t>
      </w:r>
      <w:r>
        <w:rPr>
          <w:rFonts w:cs="Times New Roman"/>
        </w:rPr>
        <w:t>&gt;</w:t>
      </w:r>
      <w:r>
        <w:rPr>
          <w:rFonts w:cs="Times New Roman" w:hint="eastAsia"/>
        </w:rPr>
        <w:t>案例精讲》</w:t>
      </w:r>
    </w:p>
    <w:p w14:paraId="54AB9071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lastRenderedPageBreak/>
        <w:t xml:space="preserve">3. </w:t>
      </w:r>
      <w:r>
        <w:rPr>
          <w:rFonts w:cs="Times New Roman" w:hint="eastAsia"/>
        </w:rPr>
        <w:t>《违反“六大纪律”典型案例评析》</w:t>
      </w:r>
    </w:p>
    <w:p w14:paraId="54D118F7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 w:hint="eastAsia"/>
        </w:rPr>
        <w:t>《违反中央八项规定精神案例剖析》</w:t>
      </w:r>
    </w:p>
    <w:p w14:paraId="74B7945E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 w:hint="eastAsia"/>
        </w:rPr>
        <w:t>.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党的十九大以来查处违纪违法党员干部案件警示录</w:t>
      </w:r>
    </w:p>
    <w:p w14:paraId="41C3D5C8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 w:hint="eastAsia"/>
        </w:rPr>
        <w:t>《党内问责典型案例剖析》</w:t>
      </w:r>
    </w:p>
    <w:p w14:paraId="10ED2869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7. </w:t>
      </w:r>
      <w:r>
        <w:rPr>
          <w:rFonts w:cs="Times New Roman" w:hint="eastAsia"/>
        </w:rPr>
        <w:t>《党纪红线与问责底线》</w:t>
      </w:r>
    </w:p>
    <w:p w14:paraId="7533F3F2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 w:hint="eastAsia"/>
        </w:rPr>
        <w:t>《中国反腐新常态》</w:t>
      </w:r>
    </w:p>
    <w:p w14:paraId="652286C5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 w:hint="eastAsia"/>
        </w:rPr>
        <w:t xml:space="preserve">. 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专题纪录片《永远吹冲锋号》（光盘）</w:t>
      </w:r>
    </w:p>
    <w:p w14:paraId="78991725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 w:hint="eastAsia"/>
        </w:rPr>
        <w:t xml:space="preserve">. </w:t>
      </w:r>
      <w:r>
        <w:rPr>
          <w:rFonts w:cs="Times New Roman" w:hint="eastAsia"/>
        </w:rPr>
        <w:t>专题纪录片《零容忍》（光盘）</w:t>
      </w:r>
    </w:p>
    <w:p w14:paraId="2419CFA5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11</w:t>
      </w:r>
      <w:r>
        <w:rPr>
          <w:rFonts w:cs="Times New Roman" w:hint="eastAsia"/>
        </w:rPr>
        <w:t xml:space="preserve">. </w:t>
      </w:r>
      <w:r>
        <w:rPr>
          <w:rFonts w:cs="Times New Roman" w:hint="eastAsia"/>
        </w:rPr>
        <w:t>专题纪录片《国家监察》（光盘）</w:t>
      </w:r>
    </w:p>
    <w:p w14:paraId="0D3FA152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12</w:t>
      </w:r>
      <w:r>
        <w:rPr>
          <w:rFonts w:cs="Times New Roman" w:hint="eastAsia"/>
        </w:rPr>
        <w:t>.</w:t>
      </w:r>
      <w:r>
        <w:rPr>
          <w:rFonts w:cs="Times New Roman" w:hint="eastAsia"/>
        </w:rPr>
        <w:t>《高校人员廉洁自律手册》</w:t>
      </w:r>
    </w:p>
    <w:p w14:paraId="5D1C78FD" w14:textId="77777777" w:rsidR="003F1713" w:rsidRDefault="003F1713" w:rsidP="003F1713">
      <w:pPr>
        <w:rPr>
          <w:rFonts w:cs="Times New Roman"/>
        </w:rPr>
      </w:pPr>
      <w:r>
        <w:rPr>
          <w:rFonts w:cs="Times New Roman"/>
        </w:rPr>
        <w:t>13</w:t>
      </w:r>
      <w:r>
        <w:rPr>
          <w:rFonts w:cs="Times New Roman" w:hint="eastAsia"/>
        </w:rPr>
        <w:t>.</w:t>
      </w:r>
      <w:r>
        <w:rPr>
          <w:rFonts w:cs="Times New Roman" w:hint="eastAsia"/>
        </w:rPr>
        <w:t>《高校反腐警示录》</w:t>
      </w:r>
    </w:p>
    <w:p w14:paraId="02EC87A5" w14:textId="77777777" w:rsidR="001B2BDF" w:rsidRDefault="001B2BDF"/>
    <w:sectPr w:rsidR="001B2BDF" w:rsidSect="003F1713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EE7B2" w14:textId="77777777" w:rsidR="00F06FE4" w:rsidRDefault="00F06FE4" w:rsidP="003F1713">
      <w:r>
        <w:separator/>
      </w:r>
    </w:p>
  </w:endnote>
  <w:endnote w:type="continuationSeparator" w:id="0">
    <w:p w14:paraId="34B5F119" w14:textId="77777777" w:rsidR="00F06FE4" w:rsidRDefault="00F06FE4" w:rsidP="003F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9529" w14:textId="77777777" w:rsidR="00F06FE4" w:rsidRDefault="00F06FE4" w:rsidP="003F1713">
      <w:r>
        <w:separator/>
      </w:r>
    </w:p>
  </w:footnote>
  <w:footnote w:type="continuationSeparator" w:id="0">
    <w:p w14:paraId="473E2400" w14:textId="77777777" w:rsidR="00F06FE4" w:rsidRDefault="00F06FE4" w:rsidP="003F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DF"/>
    <w:rsid w:val="001B2BDF"/>
    <w:rsid w:val="003F1713"/>
    <w:rsid w:val="00F0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8834B-9FD1-4AC8-B4D8-A56A2C93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1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7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713"/>
    <w:rPr>
      <w:sz w:val="18"/>
      <w:szCs w:val="18"/>
    </w:rPr>
  </w:style>
  <w:style w:type="character" w:customStyle="1" w:styleId="font01">
    <w:name w:val="font01"/>
    <w:basedOn w:val="a0"/>
    <w:qFormat/>
    <w:rsid w:val="003F1713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2023-06-18T01:58:00Z</dcterms:created>
  <dcterms:modified xsi:type="dcterms:W3CDTF">2023-06-18T01:59:00Z</dcterms:modified>
</cp:coreProperties>
</file>